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7F6C58">
        <w:rPr>
          <w:rFonts w:cstheme="minorHAnsi"/>
          <w:lang w:eastAsia="ru-RU"/>
        </w:rPr>
        <w:t>01</w:t>
      </w:r>
      <w:r w:rsidRPr="00DA7EB4">
        <w:rPr>
          <w:rFonts w:cstheme="minorHAnsi"/>
          <w:lang w:eastAsia="ru-RU"/>
        </w:rPr>
        <w:t>.0</w:t>
      </w:r>
      <w:r w:rsidR="007F6C58">
        <w:rPr>
          <w:rFonts w:cstheme="minorHAnsi"/>
          <w:lang w:eastAsia="ru-RU"/>
        </w:rPr>
        <w:t>9</w:t>
      </w:r>
      <w:r w:rsidRPr="00DA7EB4">
        <w:rPr>
          <w:rFonts w:cstheme="minorHAnsi"/>
          <w:lang w:eastAsia="ru-RU"/>
        </w:rPr>
        <w:t>.202</w:t>
      </w:r>
      <w:r w:rsidR="00732725">
        <w:rPr>
          <w:rFonts w:cstheme="minorHAnsi"/>
          <w:lang w:eastAsia="ru-RU"/>
        </w:rPr>
        <w:t>1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7F6C58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DE4D0A" w:rsidRPr="007F6C58" w:rsidRDefault="00CD0D96" w:rsidP="007F6C58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7F6C58">
        <w:rPr>
          <w:lang w:eastAsia="ru-RU"/>
        </w:rPr>
        <w:t>О заключении прямых договоров на холодное водоснабжение и передаче сетей на баланс гарантирующего поставщика</w:t>
      </w:r>
      <w:r w:rsidRPr="00DA7EB4">
        <w:rPr>
          <w:lang w:eastAsia="ru-RU"/>
        </w:rPr>
        <w:t>;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7F6C58" w:rsidRPr="007F6C58" w:rsidRDefault="00054650" w:rsidP="007F6C58">
      <w:pPr>
        <w:jc w:val="both"/>
      </w:pPr>
      <w:r>
        <w:rPr>
          <w:rFonts w:cstheme="minorHAnsi"/>
          <w:lang w:eastAsia="ru-RU"/>
        </w:rPr>
        <w:t xml:space="preserve">1. </w:t>
      </w:r>
      <w:r w:rsidR="007F6C58">
        <w:rPr>
          <w:rFonts w:cstheme="minorHAnsi"/>
          <w:lang w:eastAsia="ru-RU"/>
        </w:rPr>
        <w:t>Ребров А С выступил: совместно с администрацией Колтушского поселения достигнута договоренность о</w:t>
      </w:r>
      <w:r w:rsidR="007F6C58" w:rsidRPr="007F6C58">
        <w:rPr>
          <w:rFonts w:cstheme="minorHAnsi"/>
          <w:lang w:eastAsia="ru-RU"/>
        </w:rPr>
        <w:t xml:space="preserve"> </w:t>
      </w:r>
      <w:r w:rsidR="007F6C58">
        <w:rPr>
          <w:rFonts w:cstheme="minorHAnsi"/>
          <w:lang w:eastAsia="ru-RU"/>
        </w:rPr>
        <w:t>передачи сетей водоснабжения на баланс гарантирующего поставщика ООО «ЛОКС</w:t>
      </w:r>
      <w:r w:rsidR="007F6C58" w:rsidRPr="007F6C58">
        <w:rPr>
          <w:rFonts w:cstheme="minorHAnsi"/>
          <w:lang w:eastAsia="ru-RU"/>
        </w:rPr>
        <w:t xml:space="preserve">». </w:t>
      </w:r>
      <w:r w:rsidR="007F6C58" w:rsidRPr="007F6C58">
        <w:t>В результате проведения мероприятий на территории СНТ не должно быть потребителей с водоводами, не соответствующими нормам и правилам, без приборов учета и без прямых договоров.</w:t>
      </w:r>
    </w:p>
    <w:p w:rsidR="007F6C58" w:rsidRPr="007F6C58" w:rsidRDefault="007F6C58" w:rsidP="007F6C58">
      <w:pPr>
        <w:jc w:val="both"/>
      </w:pPr>
      <w:r w:rsidRPr="007F6C58">
        <w:t>Это главное условие передачи сетей на баланс гарантирующего поставщика.</w:t>
      </w:r>
    </w:p>
    <w:p w:rsidR="007F6C58" w:rsidRDefault="007F6C58" w:rsidP="007F6C58">
      <w:pPr>
        <w:jc w:val="both"/>
      </w:pPr>
      <w:r>
        <w:t xml:space="preserve">Все должны написать Заявления. Все садоводы, у кого уже есть договор должны уведомить об этом Правление СНТ. </w:t>
      </w:r>
      <w:r w:rsidRPr="007F6C58">
        <w:t xml:space="preserve">Абонентским отделом ООО </w:t>
      </w:r>
      <w:r>
        <w:t>«</w:t>
      </w:r>
      <w:r w:rsidRPr="007F6C58">
        <w:t>Л</w:t>
      </w:r>
      <w:r>
        <w:t>ОКС»</w:t>
      </w:r>
      <w:r w:rsidRPr="007F6C58">
        <w:t xml:space="preserve"> передаются в правление СНТ для подписания договора на холодное водоснабжение с абонентами. Списк</w:t>
      </w:r>
      <w:r>
        <w:t>и</w:t>
      </w:r>
      <w:r w:rsidRPr="007F6C58">
        <w:t xml:space="preserve"> разме</w:t>
      </w:r>
      <w:r>
        <w:t xml:space="preserve">шаются на сайте. </w:t>
      </w:r>
      <w:r w:rsidRPr="007F6C58">
        <w:t xml:space="preserve">Подписание планируется с 04.09. 2021 г с первыми абонентами. Далее с остальными </w:t>
      </w:r>
      <w:r>
        <w:t>абонентами по мере подготовки абонентским отделом ООО «ЛОКС</w:t>
      </w:r>
      <w:r w:rsidRPr="007F6C58">
        <w:t>». Новые поступающие от садоводов документы для подписания договоров еженедельно доставлять в абонентский отдел.</w:t>
      </w:r>
      <w:r>
        <w:t xml:space="preserve"> Прошу принять данную информацию к сведению и оказывать </w:t>
      </w:r>
      <w:r w:rsidR="00E94F07">
        <w:t xml:space="preserve">повсеместное содействие садоводам в заключении прямых договоров.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E94F07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E94F07" w:rsidRPr="009F4431">
        <w:rPr>
          <w:rFonts w:cstheme="minorHAnsi"/>
          <w:b/>
          <w:bCs/>
          <w:lang w:eastAsia="ru-RU"/>
        </w:rPr>
        <w:t>:</w:t>
      </w:r>
      <w:r w:rsidR="00E94F07">
        <w:rPr>
          <w:rFonts w:cstheme="minorHAnsi"/>
          <w:b/>
          <w:bCs/>
          <w:lang w:eastAsia="ru-RU"/>
        </w:rPr>
        <w:t xml:space="preserve"> </w:t>
      </w:r>
      <w:r w:rsidR="00E94F07" w:rsidRPr="00E94F07">
        <w:rPr>
          <w:rFonts w:cstheme="minorHAnsi"/>
          <w:lang w:eastAsia="ru-RU"/>
        </w:rPr>
        <w:t>принять информацию к сведению. Продолжить работу по заключению прямых договоров.</w:t>
      </w:r>
      <w:r w:rsidR="00E94F07">
        <w:rPr>
          <w:rFonts w:cstheme="minorHAnsi"/>
          <w:b/>
          <w:bCs/>
          <w:lang w:eastAsia="ru-RU"/>
        </w:rPr>
        <w:t xml:space="preserve"> </w:t>
      </w:r>
      <w:r w:rsidRPr="00DA7EB4">
        <w:rPr>
          <w:rFonts w:cstheme="minorHAnsi"/>
          <w:lang w:eastAsia="ru-RU"/>
        </w:rPr>
        <w:t xml:space="preserve"> 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864F4"/>
    <w:multiLevelType w:val="hybridMultilevel"/>
    <w:tmpl w:val="A768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0"/>
  </w:num>
  <w:num w:numId="3" w16cid:durableId="1170020124">
    <w:abstractNumId w:val="16"/>
  </w:num>
  <w:num w:numId="4" w16cid:durableId="2046757375">
    <w:abstractNumId w:val="6"/>
  </w:num>
  <w:num w:numId="5" w16cid:durableId="1541357523">
    <w:abstractNumId w:val="13"/>
  </w:num>
  <w:num w:numId="6" w16cid:durableId="623460300">
    <w:abstractNumId w:val="9"/>
  </w:num>
  <w:num w:numId="7" w16cid:durableId="298609357">
    <w:abstractNumId w:val="18"/>
  </w:num>
  <w:num w:numId="8" w16cid:durableId="1401446898">
    <w:abstractNumId w:val="11"/>
  </w:num>
  <w:num w:numId="9" w16cid:durableId="300692077">
    <w:abstractNumId w:val="8"/>
  </w:num>
  <w:num w:numId="10" w16cid:durableId="1333798516">
    <w:abstractNumId w:val="17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3"/>
  </w:num>
  <w:num w:numId="18" w16cid:durableId="652560163">
    <w:abstractNumId w:val="5"/>
  </w:num>
  <w:num w:numId="19" w16cid:durableId="265891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20622C"/>
    <w:rsid w:val="00424742"/>
    <w:rsid w:val="004856FF"/>
    <w:rsid w:val="00485C71"/>
    <w:rsid w:val="00664096"/>
    <w:rsid w:val="00732725"/>
    <w:rsid w:val="007528E8"/>
    <w:rsid w:val="00777D7A"/>
    <w:rsid w:val="007D0AD8"/>
    <w:rsid w:val="007F6C58"/>
    <w:rsid w:val="008739B7"/>
    <w:rsid w:val="00886D77"/>
    <w:rsid w:val="008A4526"/>
    <w:rsid w:val="00946FF2"/>
    <w:rsid w:val="009F4431"/>
    <w:rsid w:val="00A21285"/>
    <w:rsid w:val="00A53689"/>
    <w:rsid w:val="00AA5B4B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94F0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A99A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2024-08-22T09:31:00Z</dcterms:created>
  <dcterms:modified xsi:type="dcterms:W3CDTF">2024-09-18T14:07:00Z</dcterms:modified>
</cp:coreProperties>
</file>